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733" w:rsidRDefault="00706733" w:rsidP="00B216FE">
      <w:pPr>
        <w:pStyle w:val="normal"/>
        <w:spacing w:line="276" w:lineRule="auto"/>
        <w:contextualSpacing w:val="0"/>
      </w:pPr>
    </w:p>
    <w:tbl>
      <w:tblPr>
        <w:tblStyle w:val="a5"/>
        <w:tblW w:w="11505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40"/>
        <w:gridCol w:w="8625"/>
        <w:gridCol w:w="1440"/>
      </w:tblGrid>
      <w:tr w:rsidR="00706733" w:rsidTr="00B216FE">
        <w:trPr>
          <w:trHeight w:val="660"/>
        </w:trPr>
        <w:tc>
          <w:tcPr>
            <w:tcW w:w="1440" w:type="dxa"/>
            <w:tcMar>
              <w:left w:w="0" w:type="dxa"/>
              <w:right w:w="0" w:type="dxa"/>
            </w:tcMar>
          </w:tcPr>
          <w:bookmarkStart w:id="0" w:name="_cix2i5944z7q" w:colFirst="0" w:colLast="0"/>
          <w:bookmarkEnd w:id="0"/>
          <w:p w:rsidR="00706733" w:rsidRDefault="0042091E" w:rsidP="00B216FE">
            <w:pPr>
              <w:pStyle w:val="a3"/>
              <w:contextualSpacing w:val="0"/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      <w:drawing>
                  <wp:inline distB="19050" distT="19050" distL="19050" distR="19050">
                    <wp:extent cx="590550" cy="638175"/>
                    <wp:effectExtent b="0" l="0" r="0" t="0"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 flipH="1">
                              <a:off x="2469500" y="1504675"/>
                              <a:ext cx="1158150" cy="1256725"/>
                            </a:xfrm>
                            <a:custGeom>
                              <a:pathLst>
                                <a:path extrusionOk="0" h="50269" w="46326">
                                  <a:moveTo>
                                    <a:pt x="0" y="1"/>
                                  </a:moveTo>
                                  <a:lnTo>
                                    <a:pt x="46326" y="50269"/>
                                  </a:lnTo>
                                  <a:lnTo>
                                    <a:pt x="46326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19050" distB="19050" distL="19050" distR="19050">
                      <wp:extent cx="590550" cy="638175"/>
                      <wp:effectExtent l="0" t="0" r="0" b="0"/>
                      <wp:docPr id="2" name="image0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6381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</w:tc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33" w:rsidRPr="00B216FE" w:rsidRDefault="00B216FE" w:rsidP="00B216FE">
            <w:pPr>
              <w:pStyle w:val="a3"/>
              <w:spacing w:after="120"/>
              <w:contextualSpacing w:val="0"/>
            </w:pPr>
            <w:bookmarkStart w:id="1" w:name="_ek6a7ulqe1ew" w:colFirst="0" w:colLast="0"/>
            <w:bookmarkStart w:id="2" w:name="_gucs3bae6kpm" w:colFirst="0" w:colLast="0"/>
            <w:bookmarkEnd w:id="1"/>
            <w:bookmarkEnd w:id="2"/>
            <w:r>
              <w:t>ФАМИЛИЯ ИМЯ ОТЧЕСТВО</w:t>
            </w:r>
            <w:bookmarkStart w:id="3" w:name="_j13608i5pe3i" w:colFirst="0" w:colLast="0"/>
            <w:bookmarkEnd w:id="3"/>
            <w:r>
              <w:br/>
            </w:r>
            <w:r w:rsidRPr="00B216FE">
              <w:rPr>
                <w:rFonts w:ascii="Georgia" w:eastAsia="Georgia" w:hAnsi="Georgia" w:cs="Georgia"/>
                <w:i/>
                <w:color w:val="000000"/>
                <w:sz w:val="44"/>
                <w:szCs w:val="44"/>
              </w:rPr>
              <w:t>Желаемая должность</w:t>
            </w:r>
          </w:p>
          <w:p w:rsidR="00706733" w:rsidRPr="00B216FE" w:rsidRDefault="00B216FE" w:rsidP="00B216FE">
            <w:pPr>
              <w:pStyle w:val="a4"/>
              <w:contextualSpacing w:val="0"/>
              <w:rPr>
                <w:color w:val="7F7F7F" w:themeColor="text1" w:themeTint="80"/>
              </w:rPr>
            </w:pPr>
            <w:bookmarkStart w:id="4" w:name="_yg0ypv9ivd35" w:colFirst="0" w:colLast="0"/>
            <w:bookmarkEnd w:id="4"/>
            <w:r w:rsidRPr="00B216FE">
              <w:rPr>
                <w:color w:val="7F7F7F" w:themeColor="text1" w:themeTint="80"/>
              </w:rPr>
              <w:t>Город, Гражданство</w:t>
            </w:r>
          </w:p>
          <w:p w:rsidR="00706733" w:rsidRPr="00B216FE" w:rsidRDefault="00B216FE" w:rsidP="00B216FE">
            <w:pPr>
              <w:pStyle w:val="a4"/>
              <w:contextualSpacing w:val="0"/>
              <w:rPr>
                <w:color w:val="7F7F7F" w:themeColor="text1" w:themeTint="80"/>
              </w:rPr>
            </w:pPr>
            <w:bookmarkStart w:id="5" w:name="_hu15avv9hbkc" w:colFirst="0" w:colLast="0"/>
            <w:bookmarkEnd w:id="5"/>
            <w:r w:rsidRPr="00B216FE">
              <w:rPr>
                <w:color w:val="7F7F7F" w:themeColor="text1" w:themeTint="80"/>
              </w:rPr>
              <w:t>Телефон</w:t>
            </w:r>
          </w:p>
          <w:p w:rsidR="00706733" w:rsidRPr="00B216FE" w:rsidRDefault="00B216FE" w:rsidP="00B216FE">
            <w:pPr>
              <w:pStyle w:val="a4"/>
              <w:contextualSpacing w:val="0"/>
              <w:rPr>
                <w:color w:val="7F7F7F" w:themeColor="text1" w:themeTint="80"/>
              </w:rPr>
            </w:pPr>
            <w:bookmarkStart w:id="6" w:name="_eyc6vs3nbsj1" w:colFirst="0" w:colLast="0"/>
            <w:bookmarkEnd w:id="6"/>
            <w:r w:rsidRPr="00B216FE">
              <w:rPr>
                <w:color w:val="7F7F7F" w:themeColor="text1" w:themeTint="80"/>
                <w:lang w:val="en-US"/>
              </w:rPr>
              <w:t>Email</w:t>
            </w:r>
          </w:p>
          <w:p w:rsidR="00706733" w:rsidRPr="00B216FE" w:rsidRDefault="00B216FE" w:rsidP="00B216FE">
            <w:pPr>
              <w:pStyle w:val="a4"/>
              <w:contextualSpacing w:val="0"/>
              <w:rPr>
                <w:lang w:val="en-US"/>
              </w:rPr>
            </w:pPr>
            <w:bookmarkStart w:id="7" w:name="_7hmu53tzb6hv" w:colFirst="0" w:colLast="0"/>
            <w:bookmarkEnd w:id="7"/>
            <w:r w:rsidRPr="00B216FE">
              <w:rPr>
                <w:color w:val="7F7F7F" w:themeColor="text1" w:themeTint="80"/>
              </w:rPr>
              <w:t>Сайт/ личная страница</w:t>
            </w:r>
            <w:r w:rsidRPr="00B216FE">
              <w:t xml:space="preserve"> </w:t>
            </w:r>
            <w:bookmarkStart w:id="8" w:name="_kbxcjy6lmz9z" w:colFirst="0" w:colLast="0"/>
            <w:bookmarkStart w:id="9" w:name="_rkv1ufwgug6s" w:colFirst="0" w:colLast="0"/>
            <w:bookmarkEnd w:id="8"/>
            <w:bookmarkEnd w:id="9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33" w:rsidRDefault="00706733" w:rsidP="00B216FE">
            <w:pPr>
              <w:pStyle w:val="normal"/>
              <w:contextualSpacing w:val="0"/>
            </w:pPr>
          </w:p>
        </w:tc>
      </w:tr>
    </w:tbl>
    <w:p w:rsidR="00706733" w:rsidRDefault="00706733" w:rsidP="00B216FE">
      <w:pPr>
        <w:pStyle w:val="normal"/>
        <w:spacing w:line="276" w:lineRule="auto"/>
        <w:contextualSpacing w:val="0"/>
      </w:pPr>
    </w:p>
    <w:p w:rsidR="00706733" w:rsidRDefault="00706733" w:rsidP="00B216FE">
      <w:pPr>
        <w:pStyle w:val="normal"/>
        <w:spacing w:line="276" w:lineRule="auto"/>
        <w:contextualSpacing w:val="0"/>
      </w:pPr>
    </w:p>
    <w:tbl>
      <w:tblPr>
        <w:tblStyle w:val="a6"/>
        <w:tblW w:w="1126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40"/>
        <w:gridCol w:w="6030"/>
        <w:gridCol w:w="525"/>
        <w:gridCol w:w="3270"/>
      </w:tblGrid>
      <w:tr w:rsidR="00706733" w:rsidRPr="00B216FE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33" w:rsidRDefault="00706733" w:rsidP="00B216FE">
            <w:pPr>
              <w:pStyle w:val="normal"/>
              <w:contextualSpacing w:val="0"/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33" w:rsidRPr="00B216FE" w:rsidRDefault="002F7C64" w:rsidP="00B216FE">
            <w:pPr>
              <w:pStyle w:val="1"/>
              <w:contextualSpacing w:val="0"/>
            </w:pPr>
            <w:bookmarkStart w:id="10" w:name="_hb6xm1uweqnt" w:colFirst="0" w:colLast="0"/>
            <w:bookmarkEnd w:id="10"/>
            <w:r>
              <w:pict>
                <v:rect id="_x0000_i1025" style="width:0;height:1.5pt" o:hralign="center" o:hrstd="t" o:hr="t" fillcolor="#a0a0a0" stroked="f"/>
              </w:pict>
            </w:r>
            <w:r w:rsidR="00B216FE" w:rsidRPr="00B216FE">
              <w:rPr>
                <w:sz w:val="28"/>
                <w:szCs w:val="28"/>
              </w:rPr>
              <w:t>ОПЫТ РАБОТЫ</w:t>
            </w:r>
          </w:p>
          <w:p w:rsidR="00B216FE" w:rsidRDefault="00B216FE" w:rsidP="00B216FE">
            <w:pPr>
              <w:pStyle w:val="2"/>
              <w:contextualSpacing w:val="0"/>
            </w:pPr>
            <w:r>
              <w:t>Должность</w:t>
            </w:r>
            <w:r w:rsidRPr="006E2669">
              <w:t>,</w:t>
            </w:r>
            <w:r>
              <w:t xml:space="preserve"> Название компании</w:t>
            </w:r>
          </w:p>
          <w:p w:rsidR="00B216FE" w:rsidRPr="0077192F" w:rsidRDefault="00B216FE" w:rsidP="00B216FE">
            <w:pPr>
              <w:pStyle w:val="normal"/>
              <w:spacing w:line="240" w:lineRule="auto"/>
              <w:rPr>
                <w:rFonts w:ascii="Georgia" w:hAnsi="Georgia"/>
              </w:rPr>
            </w:pPr>
            <w:r w:rsidRPr="006E2669">
              <w:rPr>
                <w:rFonts w:ascii="Georgia" w:hAnsi="Georgia"/>
                <w:i/>
              </w:rPr>
              <w:t>Сфера</w:t>
            </w:r>
            <w:r w:rsidRPr="0077192F">
              <w:rPr>
                <w:rFonts w:ascii="Georgia" w:hAnsi="Georgia"/>
                <w:i/>
              </w:rPr>
              <w:t xml:space="preserve"> </w:t>
            </w:r>
            <w:r w:rsidRPr="006E2669">
              <w:rPr>
                <w:rFonts w:ascii="Georgia" w:hAnsi="Georgia"/>
                <w:i/>
              </w:rPr>
              <w:t>деятельности</w:t>
            </w:r>
            <w:r w:rsidR="001528C7">
              <w:rPr>
                <w:rFonts w:ascii="Georgia" w:hAnsi="Georgia"/>
                <w:i/>
              </w:rPr>
              <w:t>, сайт</w:t>
            </w:r>
            <w:r w:rsidRPr="0077192F">
              <w:rPr>
                <w:rFonts w:ascii="Georgia" w:hAnsi="Georgia"/>
                <w:i/>
              </w:rPr>
              <w:br/>
            </w:r>
            <w:r w:rsidRPr="006E2669">
              <w:rPr>
                <w:rFonts w:ascii="Georgia" w:hAnsi="Georgia"/>
              </w:rPr>
              <w:t>Город</w:t>
            </w:r>
            <w:r w:rsidRPr="00084FEA">
              <w:rPr>
                <w:rFonts w:ascii="Georgia" w:hAnsi="Georgia"/>
              </w:rPr>
              <w:t xml:space="preserve"> — </w:t>
            </w:r>
            <w:r w:rsidRPr="00B216FE">
              <w:rPr>
                <w:rFonts w:ascii="Georgia" w:hAnsi="Georgia"/>
              </w:rPr>
              <w:t>1989-1990</w:t>
            </w:r>
            <w:r>
              <w:rPr>
                <w:rFonts w:ascii="Georgia" w:hAnsi="Georgia"/>
              </w:rPr>
              <w:br/>
            </w:r>
          </w:p>
          <w:p w:rsidR="00B216FE" w:rsidRPr="006E2669" w:rsidRDefault="00B216FE" w:rsidP="00B216FE">
            <w:pPr>
              <w:pStyle w:val="normal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77192F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  <w:i/>
              </w:rPr>
              <w:t>2</w:t>
            </w:r>
            <w:r w:rsidRPr="0077192F">
              <w:rPr>
                <w:rFonts w:ascii="Georgia" w:hAnsi="Georgia"/>
                <w:b/>
                <w:i/>
              </w:rPr>
              <w:t xml:space="preserve"> </w:t>
            </w:r>
            <w:r w:rsidRPr="0077192F">
              <w:rPr>
                <w:rFonts w:ascii="Georgia" w:hAnsi="Georgia"/>
                <w:b/>
              </w:rPr>
              <w:t xml:space="preserve"> в подчинении </w:t>
            </w:r>
            <w:r w:rsidRPr="0077192F">
              <w:rPr>
                <w:rFonts w:ascii="Georgia" w:hAnsi="Georgia"/>
                <w:b/>
              </w:rPr>
              <w:br/>
            </w:r>
          </w:p>
          <w:p w:rsidR="00B216FE" w:rsidRDefault="00B216FE" w:rsidP="00B216FE">
            <w:pPr>
              <w:pStyle w:val="4"/>
              <w:spacing w:before="2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обязанности</w:t>
            </w:r>
          </w:p>
          <w:p w:rsidR="00B216FE" w:rsidRPr="002B31D4" w:rsidRDefault="00B216FE" w:rsidP="004F0C4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Разработка финансовой стратегии развития компании;</w:t>
            </w:r>
          </w:p>
          <w:p w:rsidR="00B216FE" w:rsidRPr="002B31D4" w:rsidRDefault="00B216FE" w:rsidP="004F0C4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Организация и </w:t>
            </w:r>
            <w:proofErr w:type="gramStart"/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финансовыми потоками;</w:t>
            </w:r>
          </w:p>
          <w:p w:rsidR="00B216FE" w:rsidRPr="002B31D4" w:rsidRDefault="00B216FE" w:rsidP="004F0C4A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Разработка и внедрение систем управленческого учета;</w:t>
            </w:r>
          </w:p>
          <w:p w:rsidR="00B216FE" w:rsidRPr="002B31D4" w:rsidRDefault="00B216FE" w:rsidP="00B216FE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Анализ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и оптимизация бизнес-процессов.</w:t>
            </w:r>
          </w:p>
          <w:p w:rsidR="00B216FE" w:rsidRDefault="00B216FE" w:rsidP="00B216FE">
            <w:pPr>
              <w:pStyle w:val="4"/>
              <w:spacing w:before="2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</w:t>
            </w:r>
          </w:p>
          <w:p w:rsidR="00B216FE" w:rsidRPr="002B31D4" w:rsidRDefault="00B216FE" w:rsidP="004F0C4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1D4">
              <w:rPr>
                <w:rFonts w:ascii="Arial" w:hAnsi="Arial" w:cs="Arial"/>
                <w:color w:val="000000"/>
                <w:sz w:val="20"/>
                <w:szCs w:val="20"/>
              </w:rPr>
              <w:t>Анализ себестоимости, прибыльности, рентабельности;</w:t>
            </w:r>
          </w:p>
          <w:p w:rsidR="00B216FE" w:rsidRPr="002B31D4" w:rsidRDefault="00B216FE" w:rsidP="004F0C4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1D4">
              <w:rPr>
                <w:rFonts w:ascii="Arial" w:hAnsi="Arial" w:cs="Arial"/>
                <w:color w:val="000000"/>
                <w:sz w:val="20"/>
                <w:szCs w:val="20"/>
              </w:rPr>
              <w:t>Оптимизация затрат.</w:t>
            </w:r>
          </w:p>
          <w:p w:rsidR="00B216FE" w:rsidRPr="0077192F" w:rsidRDefault="00B216FE" w:rsidP="00B216FE">
            <w:pPr>
              <w:pStyle w:val="normal"/>
              <w:ind w:left="360"/>
            </w:pPr>
          </w:p>
          <w:p w:rsidR="00B216FE" w:rsidRDefault="00B216FE" w:rsidP="00B216FE">
            <w:pPr>
              <w:pStyle w:val="2"/>
              <w:contextualSpacing w:val="0"/>
            </w:pPr>
          </w:p>
          <w:p w:rsidR="00B216FE" w:rsidRPr="002B31D4" w:rsidRDefault="00B216FE" w:rsidP="00B216FE">
            <w:pPr>
              <w:pStyle w:val="2"/>
              <w:contextualSpacing w:val="0"/>
            </w:pPr>
            <w:r>
              <w:t>Должность</w:t>
            </w:r>
            <w:r w:rsidRPr="002B31D4">
              <w:t xml:space="preserve">, </w:t>
            </w:r>
            <w:r>
              <w:t>Название</w:t>
            </w:r>
            <w:r w:rsidRPr="002B31D4">
              <w:t xml:space="preserve"> </w:t>
            </w:r>
            <w:r>
              <w:t>компании</w:t>
            </w:r>
          </w:p>
          <w:p w:rsidR="00B216FE" w:rsidRPr="002B31D4" w:rsidRDefault="00B216FE" w:rsidP="00B216FE">
            <w:pPr>
              <w:pStyle w:val="3"/>
              <w:contextualSpacing w:val="0"/>
            </w:pPr>
            <w:r w:rsidRPr="006E2669">
              <w:rPr>
                <w:i/>
              </w:rPr>
              <w:t>Сфера деятельности</w:t>
            </w:r>
            <w:r w:rsidR="001528C7">
              <w:rPr>
                <w:i/>
              </w:rPr>
              <w:t>, сайт</w:t>
            </w:r>
            <w:r w:rsidRPr="002B31D4">
              <w:rPr>
                <w:i/>
              </w:rPr>
              <w:br/>
            </w:r>
            <w:r>
              <w:t>Город</w:t>
            </w:r>
            <w:r w:rsidRPr="002B31D4">
              <w:t xml:space="preserve"> — 1989-1990</w:t>
            </w:r>
          </w:p>
          <w:p w:rsidR="00B216FE" w:rsidRDefault="00B216FE" w:rsidP="00B216FE">
            <w:pPr>
              <w:pStyle w:val="4"/>
              <w:spacing w:before="2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обязанности</w:t>
            </w:r>
          </w:p>
          <w:p w:rsidR="00B216FE" w:rsidRPr="002B31D4" w:rsidRDefault="00B216FE" w:rsidP="004F0C4A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Управление кредитным портфелем;</w:t>
            </w:r>
          </w:p>
          <w:p w:rsidR="00B216FE" w:rsidRPr="002B31D4" w:rsidRDefault="00B216FE" w:rsidP="004F0C4A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Управление дебиторской и кредиторской задолженностью;</w:t>
            </w:r>
          </w:p>
          <w:p w:rsidR="004F0C4A" w:rsidRPr="004F0C4A" w:rsidRDefault="00B216FE" w:rsidP="004F0C4A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с банками по привлечению кредитов;</w:t>
            </w:r>
          </w:p>
          <w:p w:rsidR="00706733" w:rsidRDefault="00B216FE" w:rsidP="004F0C4A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2B31D4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Управление активами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33" w:rsidRDefault="00706733" w:rsidP="00B216FE">
            <w:pPr>
              <w:pStyle w:val="normal"/>
              <w:contextualSpacing w:val="0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33" w:rsidRPr="00B216FE" w:rsidRDefault="002F7C64" w:rsidP="00B216FE">
            <w:pPr>
              <w:pStyle w:val="1"/>
              <w:contextualSpacing w:val="0"/>
            </w:pPr>
            <w:bookmarkStart w:id="11" w:name="_jpwhx7ny5vmb" w:colFirst="0" w:colLast="0"/>
            <w:bookmarkEnd w:id="11"/>
            <w:r>
              <w:pict>
                <v:rect id="_x0000_i1026" style="width:0;height:1.5pt" o:hralign="center" o:hrstd="t" o:hr="t" fillcolor="#a0a0a0" stroked="f"/>
              </w:pict>
            </w:r>
            <w:r w:rsidR="00B216FE" w:rsidRPr="00B216FE">
              <w:rPr>
                <w:sz w:val="28"/>
                <w:szCs w:val="28"/>
              </w:rPr>
              <w:t>ОБРАЗОВАНИЕ</w:t>
            </w:r>
          </w:p>
          <w:p w:rsidR="00706733" w:rsidRDefault="00B216FE" w:rsidP="00B216FE">
            <w:pPr>
              <w:pStyle w:val="normal"/>
              <w:contextualSpacing w:val="0"/>
            </w:pPr>
            <w:r>
              <w:t>Университет</w:t>
            </w:r>
            <w:r w:rsidR="0042091E" w:rsidRPr="00B216FE">
              <w:t>,</w:t>
            </w:r>
            <w:r>
              <w:t xml:space="preserve"> Город</w:t>
            </w:r>
            <w:r w:rsidR="0042091E" w:rsidRPr="00B216FE">
              <w:t xml:space="preserve"> — </w:t>
            </w:r>
            <w:r>
              <w:t>Специальность</w:t>
            </w:r>
            <w:r w:rsidR="0042091E" w:rsidRPr="00B216FE">
              <w:t xml:space="preserve">, </w:t>
            </w:r>
            <w:r>
              <w:t>Факультет – 1980-1985</w:t>
            </w:r>
          </w:p>
          <w:p w:rsidR="00B216FE" w:rsidRPr="006E2669" w:rsidRDefault="002F7C64" w:rsidP="00B216FE">
            <w:pPr>
              <w:pStyle w:val="1"/>
              <w:contextualSpacing w:val="0"/>
            </w:pPr>
            <w:r>
              <w:pict>
                <v:rect id="_x0000_i1027" style="width:0;height:1.5pt" o:hralign="center" o:hrstd="t" o:hr="t" fillcolor="#a0a0a0" stroked="f"/>
              </w:pict>
            </w:r>
            <w:r w:rsidR="00B216FE" w:rsidRPr="00B216FE">
              <w:rPr>
                <w:sz w:val="28"/>
                <w:szCs w:val="28"/>
              </w:rPr>
              <w:t>НАВЫКИ</w:t>
            </w:r>
          </w:p>
          <w:p w:rsidR="004F0C4A" w:rsidRPr="004F0C4A" w:rsidRDefault="004F0C4A" w:rsidP="004F0C4A">
            <w:pPr>
              <w:widowControl/>
              <w:shd w:val="clear" w:color="auto" w:fill="FFFFFF"/>
              <w:contextualSpacing w:val="0"/>
              <w:rPr>
                <w:rFonts w:eastAsia="Times New Roman"/>
                <w:i/>
                <w:color w:val="252525"/>
              </w:rPr>
            </w:pPr>
            <w:r w:rsidRPr="004F0C4A">
              <w:rPr>
                <w:rFonts w:eastAsia="Times New Roman"/>
                <w:i/>
                <w:color w:val="252525"/>
              </w:rPr>
              <w:t>навыки проведения инвентаризаций;</w:t>
            </w:r>
            <w:r w:rsidR="001528C7">
              <w:rPr>
                <w:rFonts w:eastAsia="Times New Roman"/>
                <w:i/>
                <w:color w:val="252525"/>
              </w:rPr>
              <w:t xml:space="preserve"> </w:t>
            </w:r>
            <w:r w:rsidRPr="004F0C4A">
              <w:rPr>
                <w:rFonts w:eastAsia="Times New Roman"/>
                <w:i/>
                <w:color w:val="252525"/>
              </w:rPr>
              <w:t>навыки составления авансовых отчетов;</w:t>
            </w:r>
            <w:r w:rsidR="001528C7">
              <w:rPr>
                <w:rFonts w:eastAsia="Times New Roman"/>
                <w:i/>
                <w:color w:val="252525"/>
              </w:rPr>
              <w:t xml:space="preserve"> </w:t>
            </w:r>
            <w:r w:rsidRPr="004F0C4A">
              <w:rPr>
                <w:rFonts w:eastAsia="Times New Roman"/>
                <w:i/>
                <w:color w:val="252525"/>
              </w:rPr>
              <w:t>навыки составления актов сверок;</w:t>
            </w:r>
            <w:r w:rsidR="001528C7">
              <w:rPr>
                <w:rFonts w:eastAsia="Times New Roman"/>
                <w:i/>
                <w:color w:val="252525"/>
              </w:rPr>
              <w:t xml:space="preserve"> </w:t>
            </w:r>
            <w:r w:rsidRPr="004F0C4A">
              <w:rPr>
                <w:rFonts w:eastAsia="Times New Roman"/>
                <w:i/>
                <w:color w:val="252525"/>
              </w:rPr>
              <w:t xml:space="preserve">навыки </w:t>
            </w:r>
            <w:r w:rsidR="001528C7">
              <w:rPr>
                <w:rFonts w:eastAsia="Times New Roman"/>
                <w:i/>
                <w:color w:val="252525"/>
              </w:rPr>
              <w:t>составления смет.</w:t>
            </w:r>
          </w:p>
          <w:p w:rsidR="00B216FE" w:rsidRPr="0077192F" w:rsidRDefault="002F7C64" w:rsidP="00B216FE">
            <w:pPr>
              <w:pStyle w:val="1"/>
              <w:contextualSpacing w:val="0"/>
            </w:pPr>
            <w:r>
              <w:pict>
                <v:rect id="_x0000_i1028" style="width:0;height:1.5pt" o:hralign="center" o:hrstd="t" o:hr="t" fillcolor="#a0a0a0" stroked="f"/>
              </w:pict>
            </w:r>
            <w:r w:rsidR="00B216FE" w:rsidRPr="00B216FE">
              <w:rPr>
                <w:sz w:val="28"/>
                <w:szCs w:val="28"/>
              </w:rPr>
              <w:t>ДОПОЛНИТЕЛЬНАЯ ИНФОРМАЦИЯ</w:t>
            </w:r>
          </w:p>
          <w:p w:rsidR="00B216FE" w:rsidRDefault="00B216FE" w:rsidP="00B216FE">
            <w:pPr>
              <w:pStyle w:val="normal"/>
              <w:contextualSpacing w:val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Английский – разговорный</w:t>
            </w:r>
          </w:p>
          <w:p w:rsidR="00B216FE" w:rsidRDefault="00B216FE" w:rsidP="00B216FE">
            <w:pPr>
              <w:pStyle w:val="normal"/>
              <w:contextualSpacing w:val="0"/>
              <w:rPr>
                <w:i/>
                <w:color w:val="000000"/>
                <w:shd w:val="clear" w:color="auto" w:fill="FFFFFF"/>
              </w:rPr>
            </w:pPr>
            <w:r w:rsidRPr="002B31D4">
              <w:rPr>
                <w:i/>
                <w:color w:val="000000"/>
                <w:shd w:val="clear" w:color="auto" w:fill="FFFFFF"/>
              </w:rPr>
              <w:t xml:space="preserve">MS </w:t>
            </w:r>
            <w:proofErr w:type="spellStart"/>
            <w:r w:rsidRPr="002B31D4">
              <w:rPr>
                <w:i/>
                <w:color w:val="000000"/>
                <w:shd w:val="clear" w:color="auto" w:fill="FFFFFF"/>
              </w:rPr>
              <w:t>Office</w:t>
            </w:r>
            <w:proofErr w:type="spellEnd"/>
            <w:r w:rsidRPr="002B31D4">
              <w:rPr>
                <w:i/>
                <w:color w:val="000000"/>
                <w:shd w:val="clear" w:color="auto" w:fill="FFFFFF"/>
              </w:rPr>
              <w:t xml:space="preserve">, 1C (7.7, 8.1, 8.2) </w:t>
            </w:r>
            <w:r>
              <w:rPr>
                <w:i/>
                <w:color w:val="000000"/>
                <w:shd w:val="clear" w:color="auto" w:fill="FFFFFF"/>
              </w:rPr>
              <w:br/>
              <w:t>Банк-клиент</w:t>
            </w:r>
            <w:r>
              <w:rPr>
                <w:i/>
                <w:color w:val="000000"/>
                <w:shd w:val="clear" w:color="auto" w:fill="FFFFFF"/>
              </w:rPr>
              <w:br/>
              <w:t>П</w:t>
            </w:r>
            <w:r w:rsidRPr="002B31D4">
              <w:rPr>
                <w:i/>
                <w:color w:val="000000"/>
                <w:shd w:val="clear" w:color="auto" w:fill="FFFFFF"/>
              </w:rPr>
              <w:t xml:space="preserve">равовые базы: </w:t>
            </w:r>
            <w:proofErr w:type="spellStart"/>
            <w:r w:rsidRPr="002B31D4">
              <w:rPr>
                <w:i/>
                <w:color w:val="000000"/>
                <w:shd w:val="clear" w:color="auto" w:fill="FFFFFF"/>
              </w:rPr>
              <w:t>Консультант+</w:t>
            </w:r>
            <w:proofErr w:type="spellEnd"/>
            <w:r w:rsidRPr="002B31D4">
              <w:rPr>
                <w:i/>
                <w:color w:val="000000"/>
                <w:shd w:val="clear" w:color="auto" w:fill="FFFFFF"/>
              </w:rPr>
              <w:t>, Гарант</w:t>
            </w:r>
          </w:p>
          <w:p w:rsidR="00B216FE" w:rsidRDefault="00B216FE" w:rsidP="00B216FE">
            <w:pPr>
              <w:pStyle w:val="normal"/>
              <w:contextualSpacing w:val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Водительские права – В кат.</w:t>
            </w:r>
          </w:p>
          <w:p w:rsidR="00B216FE" w:rsidRDefault="002F7C64" w:rsidP="00B216FE">
            <w:pPr>
              <w:pStyle w:val="normal"/>
              <w:contextualSpacing w:val="0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  <w:r w:rsidR="00B216FE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ЛИЧНЫЕ КАЧЕСТВА</w:t>
            </w:r>
            <w:r w:rsidR="00B216FE" w:rsidRPr="002B31D4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B216FE" w:rsidRPr="00B216FE" w:rsidRDefault="00B216FE" w:rsidP="00B216FE">
            <w:pPr>
              <w:pStyle w:val="normal"/>
              <w:contextualSpacing w:val="0"/>
            </w:pPr>
            <w:r w:rsidRPr="00084FEA">
              <w:rPr>
                <w:rFonts w:eastAsia="Times New Roman"/>
                <w:i/>
                <w:color w:val="000000"/>
              </w:rPr>
              <w:t xml:space="preserve">Трудолюбие, </w:t>
            </w:r>
            <w:r w:rsidR="004F0C4A">
              <w:rPr>
                <w:rFonts w:eastAsia="Times New Roman"/>
                <w:i/>
                <w:color w:val="000000"/>
              </w:rPr>
              <w:t>и</w:t>
            </w:r>
            <w:r w:rsidR="004F0C4A" w:rsidRPr="00084FEA">
              <w:rPr>
                <w:rFonts w:eastAsia="Times New Roman"/>
                <w:i/>
                <w:color w:val="000000"/>
              </w:rPr>
              <w:t>сполнительность</w:t>
            </w:r>
            <w:r w:rsidRPr="00084FEA">
              <w:rPr>
                <w:rFonts w:eastAsia="Times New Roman"/>
                <w:i/>
                <w:color w:val="000000"/>
              </w:rPr>
              <w:t>, ответственность</w:t>
            </w:r>
            <w:r>
              <w:rPr>
                <w:rFonts w:eastAsia="Times New Roman"/>
                <w:i/>
                <w:color w:val="000000"/>
              </w:rPr>
              <w:t>.</w:t>
            </w:r>
          </w:p>
        </w:tc>
      </w:tr>
    </w:tbl>
    <w:p w:rsidR="00706733" w:rsidRPr="00B216FE" w:rsidRDefault="00706733" w:rsidP="00B216FE">
      <w:pPr>
        <w:pStyle w:val="normal"/>
        <w:contextualSpacing w:val="0"/>
        <w:rPr>
          <w:lang w:val="en-US"/>
        </w:rPr>
      </w:pPr>
    </w:p>
    <w:sectPr w:rsidR="00706733" w:rsidRPr="00B216FE" w:rsidSect="00706733">
      <w:footerReference w:type="default" r:id="rId8"/>
      <w:pgSz w:w="12240" w:h="15840"/>
      <w:pgMar w:top="360" w:right="720" w:bottom="360" w:left="3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45" w:rsidRDefault="00F55345" w:rsidP="00706733">
      <w:pPr>
        <w:spacing w:line="240" w:lineRule="auto"/>
      </w:pPr>
      <w:r>
        <w:separator/>
      </w:r>
    </w:p>
  </w:endnote>
  <w:endnote w:type="continuationSeparator" w:id="0">
    <w:p w:rsidR="00F55345" w:rsidRDefault="00F55345" w:rsidP="00706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3" w:rsidRDefault="0042091E">
    <w:pPr>
      <w:pStyle w:val="normal"/>
      <w:spacing w:line="276" w:lineRule="auto"/>
      <w:contextualSpacing w:val="0"/>
      <w:jc w:val="right"/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inline distB="19050" distT="19050" distL="19050" distR="19050">
            <wp:extent cx="266700" cy="285750"/>
            <wp:effectExtent b="0" l="0" r="0" t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992325" y="2948650"/>
                      <a:ext cx="1158150" cy="1261675"/>
                    </a:xfrm>
                    <a:custGeom>
                      <a:pathLst>
                        <a:path extrusionOk="0" h="50467" w="46326">
                          <a:moveTo>
                            <a:pt x="46326" y="1"/>
                          </a:moveTo>
                          <a:lnTo>
                            <a:pt x="0" y="50466"/>
                          </a:lnTo>
                          <a:lnTo>
                            <a:pt x="46326" y="50466"/>
                          </a:lnTo>
                          <a:lnTo>
                            <a:pt x="46326" y="1"/>
                          </a:lnTo>
                          <a:close/>
                        </a:path>
                      </a:pathLst>
                    </a:custGeom>
                    <a:solidFill>
                      <a:srgbClr val="27AAE1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inline>
        </w:drawing>
      </mc:Choice>
      <ve:Fallback>
        <w:r>
          <w:rPr>
            <w:noProof/>
          </w:rPr>
          <w:drawing>
            <wp:inline distT="19050" distB="19050" distL="19050" distR="19050">
              <wp:extent cx="266700" cy="285750"/>
              <wp:effectExtent l="0" t="0" r="0" b="0"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" cy="285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  <w:p w:rsidR="00706733" w:rsidRDefault="00706733">
    <w:pPr>
      <w:pStyle w:val="normal"/>
      <w:spacing w:line="276" w:lineRule="auto"/>
      <w:contextualSpacing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45" w:rsidRDefault="00F55345" w:rsidP="00706733">
      <w:pPr>
        <w:spacing w:line="240" w:lineRule="auto"/>
      </w:pPr>
      <w:r>
        <w:separator/>
      </w:r>
    </w:p>
  </w:footnote>
  <w:footnote w:type="continuationSeparator" w:id="0">
    <w:p w:rsidR="00F55345" w:rsidRDefault="00F55345" w:rsidP="00706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2C09"/>
    <w:multiLevelType w:val="multilevel"/>
    <w:tmpl w:val="FB30F2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2">
    <w:nsid w:val="40F83341"/>
    <w:multiLevelType w:val="hybridMultilevel"/>
    <w:tmpl w:val="1BB8A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52220"/>
    <w:multiLevelType w:val="multilevel"/>
    <w:tmpl w:val="DCE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733"/>
    <w:rsid w:val="001528C7"/>
    <w:rsid w:val="002F7C64"/>
    <w:rsid w:val="0042091E"/>
    <w:rsid w:val="004F0C4A"/>
    <w:rsid w:val="00706733"/>
    <w:rsid w:val="00AE7C93"/>
    <w:rsid w:val="00B216FE"/>
    <w:rsid w:val="00BD17ED"/>
    <w:rsid w:val="00C3387E"/>
    <w:rsid w:val="00F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360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64"/>
  </w:style>
  <w:style w:type="paragraph" w:styleId="1">
    <w:name w:val="heading 1"/>
    <w:basedOn w:val="normal"/>
    <w:next w:val="normal"/>
    <w:rsid w:val="00706733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2">
    <w:name w:val="heading 2"/>
    <w:basedOn w:val="normal"/>
    <w:next w:val="normal"/>
    <w:rsid w:val="00706733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3">
    <w:name w:val="heading 3"/>
    <w:basedOn w:val="normal"/>
    <w:next w:val="normal"/>
    <w:rsid w:val="00706733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4">
    <w:name w:val="heading 4"/>
    <w:basedOn w:val="normal"/>
    <w:next w:val="normal"/>
    <w:rsid w:val="00706733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06733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06733"/>
    <w:pPr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6733"/>
  </w:style>
  <w:style w:type="table" w:customStyle="1" w:styleId="TableNormal">
    <w:name w:val="Table Normal"/>
    <w:rsid w:val="00706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6733"/>
    <w:pPr>
      <w:spacing w:line="240" w:lineRule="auto"/>
    </w:pPr>
    <w:rPr>
      <w:rFonts w:ascii="Arial Narrow" w:eastAsia="Arial Narrow" w:hAnsi="Arial Narrow" w:cs="Arial Narrow"/>
      <w:color w:val="231F20"/>
      <w:sz w:val="72"/>
      <w:szCs w:val="72"/>
    </w:rPr>
  </w:style>
  <w:style w:type="paragraph" w:styleId="a4">
    <w:name w:val="Subtitle"/>
    <w:basedOn w:val="normal"/>
    <w:next w:val="normal"/>
    <w:rsid w:val="00706733"/>
    <w:pPr>
      <w:spacing w:line="240" w:lineRule="auto"/>
    </w:pPr>
    <w:rPr>
      <w:rFonts w:ascii="Georgia" w:eastAsia="Georgia" w:hAnsi="Georgia" w:cs="Georgia"/>
    </w:rPr>
  </w:style>
  <w:style w:type="table" w:customStyle="1" w:styleId="a5">
    <w:basedOn w:val="TableNormal"/>
    <w:rsid w:val="0070673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0673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216FE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Analitic-Center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e_yaskova</cp:lastModifiedBy>
  <cp:revision>2</cp:revision>
  <cp:lastPrinted>2016-09-29T10:14:00Z</cp:lastPrinted>
  <dcterms:created xsi:type="dcterms:W3CDTF">2016-10-06T09:27:00Z</dcterms:created>
  <dcterms:modified xsi:type="dcterms:W3CDTF">2016-10-06T09:27:00Z</dcterms:modified>
</cp:coreProperties>
</file>